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212" w:rsidRPr="00021901" w:rsidRDefault="00021901" w:rsidP="00FA5212">
      <w:pPr>
        <w:shd w:val="clear" w:color="auto" w:fill="FFFFFF"/>
        <w:spacing w:before="105" w:after="75" w:line="315" w:lineRule="atLeast"/>
        <w:jc w:val="center"/>
        <w:outlineLvl w:val="1"/>
        <w:rPr>
          <w:rFonts w:ascii="Times New Roman" w:eastAsia="Times New Roman" w:hAnsi="Times New Roman" w:cs="Times New Roman"/>
          <w:b/>
          <w:bCs/>
          <w:sz w:val="36"/>
          <w:szCs w:val="28"/>
          <w:lang w:eastAsia="ru-RU"/>
        </w:rPr>
      </w:pPr>
      <w:r w:rsidRPr="00021901">
        <w:rPr>
          <w:rFonts w:ascii="Times New Roman" w:eastAsia="Times New Roman" w:hAnsi="Times New Roman" w:cs="Times New Roman"/>
          <w:b/>
          <w:bCs/>
          <w:sz w:val="36"/>
          <w:szCs w:val="28"/>
          <w:lang w:eastAsia="ru-RU"/>
        </w:rPr>
        <w:t>Р</w:t>
      </w:r>
      <w:r w:rsidR="00FA5212" w:rsidRPr="00021901">
        <w:rPr>
          <w:rFonts w:ascii="Times New Roman" w:eastAsia="Times New Roman" w:hAnsi="Times New Roman" w:cs="Times New Roman"/>
          <w:b/>
          <w:bCs/>
          <w:sz w:val="36"/>
          <w:szCs w:val="28"/>
          <w:lang w:eastAsia="ru-RU"/>
        </w:rPr>
        <w:t>одительско</w:t>
      </w:r>
      <w:r w:rsidRPr="00021901">
        <w:rPr>
          <w:rFonts w:ascii="Times New Roman" w:eastAsia="Times New Roman" w:hAnsi="Times New Roman" w:cs="Times New Roman"/>
          <w:b/>
          <w:bCs/>
          <w:sz w:val="36"/>
          <w:szCs w:val="28"/>
          <w:lang w:eastAsia="ru-RU"/>
        </w:rPr>
        <w:t>е</w:t>
      </w:r>
      <w:r w:rsidR="00FA5212" w:rsidRPr="00021901">
        <w:rPr>
          <w:rFonts w:ascii="Times New Roman" w:eastAsia="Times New Roman" w:hAnsi="Times New Roman" w:cs="Times New Roman"/>
          <w:b/>
          <w:bCs/>
          <w:sz w:val="36"/>
          <w:szCs w:val="28"/>
          <w:lang w:eastAsia="ru-RU"/>
        </w:rPr>
        <w:t xml:space="preserve"> собрани</w:t>
      </w:r>
      <w:r w:rsidRPr="00021901">
        <w:rPr>
          <w:rFonts w:ascii="Times New Roman" w:eastAsia="Times New Roman" w:hAnsi="Times New Roman" w:cs="Times New Roman"/>
          <w:b/>
          <w:bCs/>
          <w:sz w:val="36"/>
          <w:szCs w:val="28"/>
          <w:lang w:eastAsia="ru-RU"/>
        </w:rPr>
        <w:t>е</w:t>
      </w:r>
      <w:r w:rsidR="00FA5212" w:rsidRPr="00021901">
        <w:rPr>
          <w:rFonts w:ascii="Times New Roman" w:eastAsia="Times New Roman" w:hAnsi="Times New Roman" w:cs="Times New Roman"/>
          <w:b/>
          <w:bCs/>
          <w:sz w:val="36"/>
          <w:szCs w:val="28"/>
          <w:lang w:eastAsia="ru-RU"/>
        </w:rPr>
        <w:t xml:space="preserve"> «Закон и ответственность»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Цель:</w:t>
      </w:r>
      <w:r w:rsidRPr="00FA5212">
        <w:rPr>
          <w:rFonts w:ascii="Times New Roman" w:eastAsia="Times New Roman" w:hAnsi="Times New Roman" w:cs="Times New Roman"/>
          <w:sz w:val="28"/>
          <w:szCs w:val="28"/>
          <w:lang w:eastAsia="ru-RU"/>
        </w:rPr>
        <w:t> повышение правовой культуры родителей по вопросам юридической ответственности за воспитание и обучение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Задачи:</w:t>
      </w:r>
      <w:r w:rsidRPr="00FA5212">
        <w:rPr>
          <w:rFonts w:ascii="Times New Roman" w:eastAsia="Times New Roman" w:hAnsi="Times New Roman" w:cs="Times New Roman"/>
          <w:sz w:val="28"/>
          <w:szCs w:val="28"/>
          <w:lang w:eastAsia="ru-RU"/>
        </w:rPr>
        <w:t> познакомить родителей с нормативно-правовыми документами; содействовать формированию у родителей ответственности за воспитание детей, способности адекватно и эффективно действовать в сложной проблемной ситуации.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Форма проведения:</w:t>
      </w:r>
      <w:r w:rsidRPr="00FA5212">
        <w:rPr>
          <w:rFonts w:ascii="Times New Roman" w:eastAsia="Times New Roman" w:hAnsi="Times New Roman" w:cs="Times New Roman"/>
          <w:sz w:val="28"/>
          <w:szCs w:val="28"/>
          <w:lang w:eastAsia="ru-RU"/>
        </w:rPr>
        <w:t> круглый стол.</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Предварительная работа: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Проведение анкетирования среди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Подготовка памяток для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План проведения: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1. Вступительное слово классного руководителя и анализ анкет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2. Выступление работника правоохранительных органов «Нормативно-правовые аспекты, связанные с ответственностью родителей за воспитание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3. Выступление социального педагога «Защита детей от жестокого обращения».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4. Итоги собрания. Принятие решения родительского собрания.</w:t>
      </w:r>
    </w:p>
    <w:p w:rsidR="00FA5212" w:rsidRPr="00FA5212" w:rsidRDefault="00FA5212" w:rsidP="00FA5212">
      <w:pPr>
        <w:shd w:val="clear" w:color="auto" w:fill="FFFFFF"/>
        <w:spacing w:before="150" w:after="30" w:line="240" w:lineRule="auto"/>
        <w:outlineLvl w:val="2"/>
        <w:rPr>
          <w:rFonts w:ascii="Times New Roman" w:eastAsia="Times New Roman" w:hAnsi="Times New Roman" w:cs="Times New Roman"/>
          <w:b/>
          <w:bCs/>
          <w:sz w:val="28"/>
          <w:szCs w:val="28"/>
          <w:lang w:eastAsia="ru-RU"/>
        </w:rPr>
      </w:pPr>
      <w:r w:rsidRPr="00FA5212">
        <w:rPr>
          <w:rFonts w:ascii="Times New Roman" w:eastAsia="Times New Roman" w:hAnsi="Times New Roman" w:cs="Times New Roman"/>
          <w:b/>
          <w:bCs/>
          <w:sz w:val="28"/>
          <w:szCs w:val="28"/>
          <w:lang w:eastAsia="ru-RU"/>
        </w:rPr>
        <w:t>Ход родительского собрания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1. Вступительное слово классного руководителя и анализ анкет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Семья - естественная среда обитания ребенка. Именно здесь закладываются предпосылки развития физически и духовно здорового человека. К тому же семья для ребенка - это и своего рода убежище, обеспечивающее его выживание. Вот почему одним из основных прав ребенка является его право жить и воспитываться в семье. Поэтому важнейшим вопросом в развитии личности ребенка является роль родителей в его воспитании.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За неделю до родительского собрания вам была предложена анкета, давайте проанализируем ваши ответы.</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Анализ анкет.</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2. Выступления работника правоохранительных органов «Нормативно-правовые аспекты, связанные с ответственностью родителей за воспитание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Рассмотрим три уровня нормативно-правовых материалов, которые должен знать каждый родитель.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1-й уровень - международный.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К нему относится Декларация прав ребенка (принята ООН в 1959 году). Она носит не столько законодательный характер, сколько «характер нравственного ориентира». В ней записаны четыре принципа осуществления прав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lastRenderedPageBreak/>
        <w:t>• Первый принцип: ребенку должна предоставляться возможность нормального развития (материального и духовного). Голодный ребенок должен быть накормлен, больному ребенку должен быть предоставлен уход, порочные дети должны быть исправлены, сиротам и беспризорным детям должно быть дано укрытие и все необходимое для их существования.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Второй принцип: ребенок должен быть первым, кто получит помощь при бедствии.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Третий принцип: ребенку должна быть предоставлена возможность зарабатывать средства на существование, но он должен быть огражден от всех форм эксплуатации.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Четвертый принцип: ребенок должен воспитываться с сознанием того, что его лучшие качества будут использованы на благо следующего поколения.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К международному уровню также относится Конвенция о правах ребенка (принята ООН 20 ноября 1989 года).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Признавая ребенком каждое человеческое существо до достижения 18-летнего возраста, она рассматривает детей как особую демографическую группу населения, нуждающуюся в специальной системе защиты, создании благоприятных условий для выживания, здорового и гармоничного развития каждого ребенка как личности. Конвенция ставит перед государствами задачу подготовки ребенка к самостоятельной жизни в обществе, воспитания его «в духе мира, достоинства, терпимости, свободы, равенства, солидарности».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2-й уровень - федеральный.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К нему относятся: Конституция Российской Федерации ст. 38, 42.</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Гражданский кодекс Российской Федерации (некоторые разделы, например, раздел о дееспособности несовершеннолетних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Семейный кодекс РФ; Федеральная президентская программа «Дети России», в составе которой целевые программы «Дети- инвалиды», «Дети-сироты», «Планирование семьи», «Одаренные дети».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Федеральный закон «Об основных гарантиях прав ребенка в Российской Федерации».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3-й уровень - муниципальный.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Устав образовательной организации, в котором определены права и обязанности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Рассмотрим подробнее документы федерального уровня: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Конвенцией о правах ребенка провозглашено, что родители несут основную ответственность за воспитание и развитие ребенка, наилучшие интересы которого должны являться предметом основной заботы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xml:space="preserve">В Российской Федерации в соответствии с п. 2 ст. 38 Конституции установлено, что забота о детях, их воспитании - равное право и обязанность родителей. Данная конституционная норма обеспечивается и конкретизируется семейным законодательством РФ. Ст. 61 СК гласит, что родители имеют равные права и несут равные обязанности в отношении </w:t>
      </w:r>
      <w:r w:rsidRPr="00FA5212">
        <w:rPr>
          <w:rFonts w:ascii="Times New Roman" w:eastAsia="Times New Roman" w:hAnsi="Times New Roman" w:cs="Times New Roman"/>
          <w:sz w:val="28"/>
          <w:szCs w:val="28"/>
          <w:lang w:eastAsia="ru-RU"/>
        </w:rPr>
        <w:lastRenderedPageBreak/>
        <w:t>своих детей (родительские права). Родительские права основаны на происхождении детей, удостоверенном в установленном законом порядке.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Под родительскими правами понимается совокупность прав и обязанностей, которыми наделяются родители как субъекты родительских правоотношений (родительские правоотношения - это правоотношения между родителями и детьми).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К личным неимущественным правам родителей относятся: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право на воспитание и образование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право на защиту прав и интересов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право на защиту родительских прав.</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Семейный кодекс. Глава 12. ПРАВА И ОБЯЗАННОСТИ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Статья 61. Равенство прав и обязанностей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1. Родители имеют равные права и несут равные обязанности в отношении своих детей (родительские права).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В соответствии с ч. 2 ст. 38 Конституции РФ забота о детях, их воспитание - равное право и обязанность родителей. Следовательно, речь идет не только о нравственном долге каждого родителя, но и о его конституционных правах и обязанностях. Наделение родителей правами в отношении их несовершеннолетних детей означает, что им предоставляется возможность совершать одобряемые, желательные с точки зрения государства действия и поступки, направленные на благо ребенка. Права родителей порождают соответствующие обязанности.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2.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и в других установленных законом случаях приобретения детьми полной дееспособности до достижения ими совершеннолетия, (вступление в брак и эмансипация (п. 2 ст. 21 ГК и ст. 27 ГК).</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Статья 63. Права и обязанности родителей по воспитанию и образованию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1. Родители имеют право и обязаны воспитывать своих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Родители несут ответственность за воспитание и развитие своих детей. Они обязаны заботиться о здоровье, физическом, психическом, духовном и нравственном развитии своих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Родители имеют преимущественное право на воспитание своих детей перед всеми другими лицами.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Право на воспитание ребенка есть личное неотъемлемое право каждого родителя. Утратить это право можно лишь в случаях, предусмотренных законом: при лишении родительских прав и усыновлении ребенка (см. ст. ст. 69, 70 и 140 СК и комментарий к ним). Право на воспитание заключается в предоставлении родителям возможности лично воспитывать своих детей. При этом родители свободны в выборе способов и методов воспитания, согласующихся с развивающимися способностями ребенка (п. 2 ст. 14 Конвенции ООН о правах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lastRenderedPageBreak/>
        <w:t>Право родителей на воспитание детей обеспечивается не только и не столько благодаря помощи государства, а главным образом исполнением родителями обязанностей по их воспитанию. В круг этих обязанностей входит забота о здоровье, физическом, психическом и нравственном развитии ребенка. Таковы в самом общем виде наиболее важные обязанности родителей, составляющие как бы две группы. Одна имеет прямое отношение к физическому развитию ребенка, которое во многом зависит от его питания, среды обитания и пр. Вторая группа касается психического, духовного, нравственного развития несовершеннолетнего и предполагает существование более сложных по своей природе средств и методов формирования ребенка как личности. В настоящее время все более очевидной становится роль родителей в исполнении обязанностей подобного рода. Именно от этого во многом зависит духовный мир ребенка, его готовность к межличностному общению, стремление к знаниям, способность властвовать над своим умом и чувствами. Выполнение родительских обязанностей не только способствует реализации родительских прав, но и служит образцом желаемого, одобряемого поведения - его моделью.</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Обладающие родительскими правами лица несут ответственность за воспитание и развитие своих детей. Эта ответственность является общей и обязательной для обоих родителей, где бы они ни находились, и определяет особое значение ответственности родителей в обеспечении прав и интересов своих детей. Одновременно оказывается воздействие на формирование чувства ответственности за ребенка, его воспитание, от полноты которого в значительной степени зависит качество семейного воспитания.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Предполагается существование ответственности, как нравственного порядка, так и предусмотренной различными отраслями законодательства (административного, гражданского, семейного, уголовного и др.). В первом случае ответственность влечет за собой моральное осуждение, во втором - дополнительное обременение или даже наказание в установленном законом порядке. Под дополнительным обременением понимаются неблагоприятные для нарушителя прав последствия, выходящие за рамки принудительного исполнения обязанностей. Типичной ответственностью за ненадлежащее семейное воспитание детей является лишение родительских прав (комментарий к ст. 69 СК).</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2. Родители обязаны обеспечить получение детьми основного общего образования.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Родители с учетом мнения детей имеют право выбора образовательного учреждения и формы обучения детей до получения детьми основного общего образования.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xml:space="preserve">Закон РФ «Об образовании» рассматривает образование как целенаправленный процесс воспитания и обучения в интересах человека, общества, государства. Этот процесс обеспечивают не только государство, но и родители. Согласно п. 4 ст. 43 Конституции РФ родители или лица, их заменяющие, обеспечивают получение детьми основного общего образования, то есть образования в объеме 9 классов общеобразовательной </w:t>
      </w:r>
      <w:r w:rsidRPr="00FA5212">
        <w:rPr>
          <w:rFonts w:ascii="Times New Roman" w:eastAsia="Times New Roman" w:hAnsi="Times New Roman" w:cs="Times New Roman"/>
          <w:sz w:val="28"/>
          <w:szCs w:val="28"/>
          <w:lang w:eastAsia="ru-RU"/>
        </w:rPr>
        <w:lastRenderedPageBreak/>
        <w:t>школы. В повседневной жизни выполнение этой обязанности родителями заключается в обеспечении того, чтобы их ребенок учился. Он может совмещать свою учебу с работой, творческой, предпринимательской, коммерческой деятельностью, но какой бы ни была семейная ситуация, уровень материальной обеспеченности семьи, состояние здоровья родителей, ребенок должен получить необходимое образование. Уклонение от выполнения этой обязанности служит основанием для лишения родительских прав, отстранения опекуна (попечителя).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От родителей также зависит, какое дополнительное образование и где получат их дети. Свое право выбора родители осуществляют с учетом мнения ребенка. При этом неважно, сколько ему лет. Для детей младшего возраста может иметь значение привязанность к друзьям, с которыми он хотел бы учиться, его способности, склонности. Дети более старшего возраста действуют осознанно и реалистично, сообразуя свой выбор со своей будущей профессиональной ориентацией. На выбор родителем и его ребенком вида образовательного учреждения, формы обучения оказывают воздействие и состояние здоровья ребенка, и степень материальной обеспеченности семьи, и семейные традиции, и профессия родителей... В любом случае учет мнения ребенка означает уважительное к нему отношение. Однако родители вправе не посчитаться с точкой зрения несовершеннолетнего, если она противоречит его интересам или ее невозможно реализовать по объективным причинам.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Статья 64. Права и обязанности родителей по защите прав и интересов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1. Защита прав и интересов детей возлагается на их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 в том числе в судах, без специальных полномочий.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К числу важных прав и обязанностей обоих родителей относится защита ими прав и интересов своего ребенка. Предоставляя родителям возможность защищать ребенка, возлагая на них 93</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xml:space="preserve">подобного рода обязанность, государство, во-первых, стремится не допустить незащищенности несовершеннолетнего, во-вторых, подчеркивает, что речь идет о гражданском долге прежде всего родителей. Защита родителями прав и интересов ребенка осуществляется в соответствии со ст. 8 СК (см. комментарий к этой статье). Предметом защиты являются все права детей, перечисленные в ст. ст. 54-58, 60 СК. В круг объектов защиты входят также жилищные, наследственные и другие права ребенка, в числе которых и его права как члена общества (на охрану жизни и здоровья, социальное обеспечение, защиту чести и достоинства и др.). Способы защиты зависят от специфики принадлежащих ребенку прав, характера правонарушения, возраста несовершеннолетнего и др. Родители в полной мере защищают права и интересы ребенка, которому нет 14 лет. А подросткам старшего возраста они помогают себя защищать. При отсутствии единого мнения, кому из родителей и как защищать своего ребенка, возникшие разногласия </w:t>
      </w:r>
      <w:r w:rsidRPr="00FA5212">
        <w:rPr>
          <w:rFonts w:ascii="Times New Roman" w:eastAsia="Times New Roman" w:hAnsi="Times New Roman" w:cs="Times New Roman"/>
          <w:sz w:val="28"/>
          <w:szCs w:val="28"/>
          <w:lang w:eastAsia="ru-RU"/>
        </w:rPr>
        <w:lastRenderedPageBreak/>
        <w:t>могут быть разрешены по желанию родителей органами опеки и попечительства.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Прямое указание на родителей как обладателей прав и обязанностей по защите прав и интересов ребенка означает, что они являются его законными представителями без специального на то полномочия. Им достаточно в необходимых случаях предъявить свидетельство о рождении своего ребенка. Родители, будучи его законными представителями, могут иметь дело с любыми физическими и юридическими лицами, в том числе с органами местного самоуправления, внутренних дел, судом и прокуратурой. Причем вовсе необязательно ждать, когда состоится нарушение прав или интересов ребенка. Родители могут совершать действия, направленные на предотвращение возможного правонарушения.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2. Родители не вправе представлять интересы своих детей, если органом опеки и попечительства установлено, что между интересами родителей и детей имеются противоречия. В случае разногласий между родителями и детьми орган опеки и попечительства обязан назначить представителя для защиты прав и интересов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Противоречия между интересами родителей и детей любого возраста не относятся к исключительным событиям. Они могут возникать по разному поводу и касаться как личной, так и имущественной сферы отношений. В данном случае родители могут руководствоваться только собственными эгоистическими соображениями либо глубоко заблуждаться относительно правильного понимания потребностей своего ребенка. Но чем бы эти противоречия ни вызывались, в таких случаях возникает ситуация, когда нельзя доверять родителю роль представителя интересов своих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Статья 65. Осуществление родительских прав.</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1. Родительские права не могут осуществляться в противоречии с интересами детей. Обеспечение интересов детей должно быть предметом основной заботы их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При осуществлении родительских прав родители не вправе причинять вред 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Здесь говорится о невозможности осуществления родительских прав в противоречии с интересами детей. Тем самым определяются допустимые пределы действий, поступков, связанных с семейным воспитанием. Это ориентир, которого надо придерживаться как в повседневной жизни, так и при разрешении разногласий и споров по вопросам воспитания ребенка. Для родителей главное - обеспечивать интересы своего ребенка, а не свои собственные.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xml:space="preserve">Кроме того, существуют более конкретные указания относительно того, что родители делать не вправе. Они не могут, во- первых, причинять вред физическому и психическому здоровью детей, их нравственному развитию, во-вторых, допускать в своей семейной педагогике преступное обращение с </w:t>
      </w:r>
      <w:r w:rsidRPr="00FA5212">
        <w:rPr>
          <w:rFonts w:ascii="Times New Roman" w:eastAsia="Times New Roman" w:hAnsi="Times New Roman" w:cs="Times New Roman"/>
          <w:sz w:val="28"/>
          <w:szCs w:val="28"/>
          <w:lang w:eastAsia="ru-RU"/>
        </w:rPr>
        <w:lastRenderedPageBreak/>
        <w:t>ребенком, его оскорбление, эксплуатацию. В первом случае внимание сосредоточено на недопустимом конечном результате поведения родителей как воспитателей. Во втором - в категорической форме запрещаются действия родителей разной степени опасности для ребенка - от пренебрежения его разумными запросами и потребностями, грубого с ним обращения до жестоких по своему характеру методов воспитания; от унижения ребенка как личности, оскорбления его словом и действием до эксплуатации ребенка, под которой следует понимать выходящее за рамки семейной педагогики использование помощи и труда ребенка независимо от возраста. Всякое отступление от этих правил чревато лишением родительских прав, отменой усыновления, отстранением опекуна (попечителя), досрочным расторжением договора о передаче ребенка на воспитание в семью.</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Родители несут ответственность за осуществление своих прав и обязанностей в ущерб правам и интересам ребенка. При этом имеется в виду не только злоупотребление родительскими правами, но и другие действия, поступки родителей, которые наносят или могут нанести ущерб правам и интересам ребенка как личности. То же самое можно сказать применительно к имущественным правам ребенка. Речь идет об ответственности, предусмотренной законом. Это может быть ответственность административно-правовая - ст. 5.35, 6.10, 20.22 КоАП, гражданско-правовая - ст. ст. 1073, 1074 ГК, семейно-правовая - ст. 69 СК, уголовная - ст. 156 УК и др. Родители, осуществляющие родительские права в ущерб правам и интересам детей, несут ответственность в установленном законом порядке.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2. Все вопросы, касающиеся воспитания и образования детей, решаются родителями по их взаимному согласию исходя из интересов детей и с учетом мнения детей. Родители (один из них) при наличии разногласий между ними вправе обратиться за разрешением этих разногласий в орган опеки и попечительства или в суд.</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Процесс семейного воспитания детей включает в себя решение множества вопросов преимущественно педагогического свойства. Они решаются либо обоими родителями, либо одним из них с одобрения или молчаливого согласия другого. При этом предполагается, что оба родителя соблюдают интересы своего ребенка с учетом мнения детей. Само собой разумеется, что учет мнения детей должен быть целесообразным с педагогической точки зрения.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3. Место жительства детей при раздельном проживании родителей устанавливается соглашением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xml:space="preserve">При отсутствии соглашения спор между родителями разрешается судом исходя из интересов детей и с учетом мнения детей. 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воспитания и развития (род деятельности, </w:t>
      </w:r>
      <w:r w:rsidRPr="00FA5212">
        <w:rPr>
          <w:rFonts w:ascii="Times New Roman" w:eastAsia="Times New Roman" w:hAnsi="Times New Roman" w:cs="Times New Roman"/>
          <w:sz w:val="28"/>
          <w:szCs w:val="28"/>
          <w:lang w:eastAsia="ru-RU"/>
        </w:rPr>
        <w:lastRenderedPageBreak/>
        <w:t>режим работы родителей, материальное и семейное положение родителей и другое).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Кодекс РФ об административных правонарушениях.</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Статья 6.10(2).</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Вовлечение несовершеннолетнего в употребление спиртных напитков или одурманивающих веществ, совершенное родителями или законными представителями, а также лицами, на которых возложены обязанности по обучению и воспитанию несовершеннолетних, - влечет наложение административного штрафа в размере от 15 до 20 минимальных размеров оплаты труда.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Статья 20.22.</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Появление в состоянии опьянения несовершеннолетних, а равно распитие ими алкогольной и спиртосодержащей продукции, потребление ими наркотических средств или психотропных веществ в общественных местах.</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Появление в состоянии опьянения несовершеннолетних в возрасте до шестнадцати лет, а равно распитие ими алкогольной и спиртосодержащей продукции, потребление ими наркотических средств или психотропных веществ без назначения врача, иных одурманивающих веществ на улицах, стадионах, в скверах, парках, в транспортном средстве общего пользования, в других общественных местах - влечет наложение административного штрафа на родителей или иных законных представителей несовершеннолетних в размере от трех до пяти минимальных размеров оплаты труда.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Ответственность по данной статье за подростков в возрасте до шестнадцати лет несут их родители.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При этом для определения правонарушения достаточно появления несовершеннолетнего в состоянии алкогольного опьянения в общественном месте и употребление им любого спиртосодержащего продукта вне зависимости от содержащегося в нем алкоголя.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Несовершеннолетние в возрасте старше шестнадцати лет несут административную ответственность по ст. 20.21 КоАП самостоятельно в виде административного штрафа в размере от 3 до 5 минимальных размеров оплаты труда либо административный арест до 15 суток.</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Статья 5.35.</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Неисполнение или ненадлежащее исполнение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 - влечет предупреждение или наложение административного штрафа в размере от одного до пяти минимальных размеров оплаты труда.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xml:space="preserve">Семья является важнейшим фактором, влияющим на формирование личности. Именно в семье дети просто и естественно приобщаются к жизни. В семье закладываются основы понимания ребенком мира, с первых лет он усваивает моральные ценности, социальные нормы, культурные традиции. Воспитание подростка теснейшим образом связано с проблемой сформированное™ личности родителей. Чтобы воспитать у ребенка </w:t>
      </w:r>
      <w:r w:rsidRPr="00FA5212">
        <w:rPr>
          <w:rFonts w:ascii="Times New Roman" w:eastAsia="Times New Roman" w:hAnsi="Times New Roman" w:cs="Times New Roman"/>
          <w:sz w:val="28"/>
          <w:szCs w:val="28"/>
          <w:lang w:eastAsia="ru-RU"/>
        </w:rPr>
        <w:lastRenderedPageBreak/>
        <w:t>отзывчивость, нравственное отношение к людям, родителям необходимо самим быть на должном уровне.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3. Выступление социального педагога «Защита детей от жестокого обращения».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Рассматривая вопросы прав и обязанностей родителей, мы, к сожалению, не можем не рассмотреть вопрос о жестоком обращении с детьми, которое порой наблюдается в обществе. Если говорить о недопустимости жестокого обращения с ребенком в семье, некоторые родители искренне недоумевают: я же ничего такого не делаю, просто живу как всегда и воспитываю своего ребенка, как могу и как умею. Очевидно, они не знают о том, что могут быть подвергнуты как административной, так и уголовной ответственности за неподобающее обращение с ребенком, так же может быть принято решение об изъятии ребенка из семьи и лишении родителей родительских прав в отношении данного ребенка. И для того, чтобы ликвидировать данный пробел в нашем правовом образовании, мы рассматриваем этот вопрос.</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Защита детей от жестокого обращения начинается на очень высоком уровне. Конвенция о правах ребенка, которая является Законом международного уровня, предусматривает обязательство государства защитить детей, которые «подвергаются пыткам или другим жестоким, бесчеловечным или унижающим достоинство видам общения или наказания».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Международные правовые акты не дают конкретного определения жестокого обращения с ребенком. Каждое государство разработало свои механизмы защиты детей от жестокости, насилия, эксплуатации.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В нашей стране жестоким обращением с детьми считается действие (или бездействие) родителей, воспитателей и других лиц, наносящее ущерб физическому или психическому здоровью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Выделяют несколько видов жестокого обращения: физическое, сексуальное, психическое (эмоционально дурное обращение) насилие, отсутствие заботы (пренебрежение основными потребностями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Рассмотрим подробно каждую из форм насилия над ребенком и задумаемся: а не делаю ли я что-то такое со своим ребенком, что подпадает под определение «жестокое обращение».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1. Физическое насилие - действия (бездействие) со стороны родителей или других взрослых, в результате которых физическое и умственное здоровье ребенка нарушается или находится под угрозой повреждения. Какое же влияние оказывает физическое воздействие на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Признаки физического насилия над ребенком: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раны и синяки;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ожоги;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укусы;</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«синдром тряски ребенка»: сопутствующие признаки - синяки на плечах и груди, имеющие отпечатки пальцев.</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2. Психическое насилие (эмоционально дурное обращение с детьми):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обвинения в адрес ребенка (брань, крики);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lastRenderedPageBreak/>
        <w:t>- принижение его успехов, унижение его достоинства;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отвержение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длительное лишение ребенка любви, нежности, заботы со стороны родителей;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принуждение к одиночеству;</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совершение в присутствии ребенка насилия по отношению к супругу или другим детям;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причинение боли домашним животным с целью запугать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Влияние на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задержка в физическом, речевом развитии, задержка роста;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импульсивность, взрывчатость, вредные привычки (сосание пальцев, вырывание волос), злость;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попытки совершения самоубийства, потеря смысла жизни, цели в жизни;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уступчивость, податливость;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ночные кошмары, нарушение сна, страхи темноты, боязнь людей, их гнева;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депрессии, печаль, беспомощность, безнадежность, заторможенность.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3. Сексуальное насилие над детьми - любой контакт или взаимодействие, в котором ребенок сексуально стимулируется или используется для сексуальной стимуляции.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Влияние на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обнаруживает странные (причудливые), слишком сложные или необычные сексуальные познания или действия;</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может сексуально приставать к детям, подросткам, взрослым;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может жаловаться на зуд, воспаление, боль в области гениталий.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Прислушайтесь внимательно к моим словам и, если в ваших семьях наблюдается что-либо подобное, найдите в себе силы исправить ситуацию, обратиться к специалистам, которые вам помогут. И помните: вы несете ответственность за своего ребенка.</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В российском законодательстве существует несколько видов ответственности лиц, допускающих жестокое обращение с ребенком.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1. Административная ответственность.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Лица, допустившие пренебрежение основными потребностями ребенка, не исполняющие обязанностей по содержанию и воспитанию несовершеннолетних, подлежат административной ответственности в соответствии с Кодексом Российской Федерации «Об административных правонарушениях» (ст. 5.35). Рассмотрение дел по указанной статье относится к компетенции комиссий по делам несовершеннолетних и защите их прав.</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2. Уголовная ответственность.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Российское уголовное законодательство предусматривает ответственность лиц за все виды физического и сексуального насилия над детьми, а также по ряду статей за психическое насилие и за пренебрежение основными потребностями детей, отсутствие заботы о них.</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3. Гражданско-правовая ответственность.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lastRenderedPageBreak/>
        <w:t>Жестокое обращение с ребенком может послужить основанием для привлечения родителей (лиц, их заменяющих) к ответственности. В соответствии с семейным законодательством это может быть: лишение родительских прав (ст. 69 Семейного кодекса Российской Федерации), ограничение родительских прав (ст. 73 Семейного кодекса Российской Федерации), отобрание ребенка при непосредственной угрозе жизни ребенка или его здоровью (ст. 77 Семейного кодекса Российской Федерации).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i/>
          <w:iCs/>
          <w:sz w:val="28"/>
          <w:szCs w:val="28"/>
          <w:bdr w:val="none" w:sz="0" w:space="0" w:color="auto" w:frame="1"/>
          <w:lang w:eastAsia="ru-RU"/>
        </w:rPr>
        <w:t>4. Дисциплинарная ответственность.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Дисциплинарная ответственность наступает, если должностные лица, в чьи обязанности входит обеспечение воспитания, содержания, обучения детей, допускают сокрытие или оставление без внимания фактов жестокого обращения с детьми.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Известно, что жестокость порождает жестокость. Если вы исчерпали все аргументы, пытаясь воздействовать на ребенка, никогда как последнюю меру не применяйте физическое наказание, ни к чему хорошему это не приведет, ребенок просто затаит на вас обиду, замкнется в себе, вы потеряете с ним всякий контакт, а проблема так и останется нерешенной. Успехов вам в правильном воспитании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4. Итоги родительского собрание. Принятие решения.</w:t>
      </w:r>
    </w:p>
    <w:p w:rsid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В заключение родительского собрания классный руководитель раздает родителям памятки.</w:t>
      </w: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021901" w:rsidRDefault="00021901"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p>
    <w:p w:rsidR="00FA5212" w:rsidRPr="00FA5212" w:rsidRDefault="00FA5212" w:rsidP="00FA5212">
      <w:pPr>
        <w:shd w:val="clear" w:color="auto" w:fill="FFFFFF"/>
        <w:spacing w:before="150" w:after="30" w:line="240" w:lineRule="auto"/>
        <w:outlineLvl w:val="2"/>
        <w:rPr>
          <w:rFonts w:ascii="Times New Roman" w:eastAsia="Times New Roman" w:hAnsi="Times New Roman" w:cs="Times New Roman"/>
          <w:b/>
          <w:bCs/>
          <w:sz w:val="28"/>
          <w:szCs w:val="28"/>
          <w:lang w:eastAsia="ru-RU"/>
        </w:rPr>
      </w:pPr>
      <w:bookmarkStart w:id="0" w:name="_GoBack"/>
      <w:bookmarkEnd w:id="0"/>
      <w:r w:rsidRPr="00FA5212">
        <w:rPr>
          <w:rFonts w:ascii="Times New Roman" w:eastAsia="Times New Roman" w:hAnsi="Times New Roman" w:cs="Times New Roman"/>
          <w:b/>
          <w:bCs/>
          <w:sz w:val="28"/>
          <w:szCs w:val="28"/>
          <w:lang w:eastAsia="ru-RU"/>
        </w:rPr>
        <w:lastRenderedPageBreak/>
        <w:t>Приложение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Анкета для родителей «Что такое права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1. Какие международные документы о правах детей Вы знаете?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2. Основополагающие законы РФ - закрепляющие права детей?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3. Какие статьи Семейного кодекса РФ, определяющие права и обязанности родителей и правовой статус ребенка, Вы знаете?</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4. Какие меры поощрения и наказания Вы применяете к своим детям?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b/>
          <w:bCs/>
          <w:sz w:val="28"/>
          <w:szCs w:val="28"/>
          <w:bdr w:val="none" w:sz="0" w:space="0" w:color="auto" w:frame="1"/>
          <w:lang w:eastAsia="ru-RU"/>
        </w:rPr>
        <w:t>Памятка родителям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Для успешности своего ребенка родителям необходимо видеть его на пьедестале. Для этого:</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Разговаривайте с ребенком о своих делах и о его делах независимо от того, сколько Вашему ребенку лет, даже если Вы сильно устали за день.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Помните, жалея себя, вы теряете драгоценное время для установления доверия. Вы теряете доверие своего ребенка - это дорогая потеря, а оно восстанавливается с великим трудом.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Говорите о своей любви ребенку. Если Вы раньше стеснялись это делать, сегодня еще не поздно. Ребенок в любом возрасте хочет слышать, что его любят, видеть ласковые глаза. Дорогие предметы не заменят ему искренних слов о любви.</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Доверяйте ребенку. Доверие - это ответственность за свои поступки, умение открыто анализировать их с Вашей помощью.</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Не сравнивайте ни с кем своего ребенка. Если ребенок слышит хвалебные слова в сравнении, то тем самым вы переворачиваете его душевный мир. Подсознание получило информацию, что он хуже, что он не любим. Не удивляйтесь потом, откуда у Вашей дочери ужасающий цинизм или жестокость. Дети не могут быть теми, кто Вам нравится. Вы не хотите принимать их такими, какие они есть, - и они мстят Вам за Ваше предательство. Эта злая черта характера может пройти через всю жизнь.</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Обратитесь к специалисту, если ваши отношения не налаживаются. Воздержитесь от мнения, что только ребенку можно пойти к педагогу или психологу и что Вы сами не нуждаетесь в помощи. Это трудно, но ребенку еще труднее, чем Вам.</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Чувство собственного достоинства развивайте. Любая неудача не должна восприниматься как провал. Если ты упал в пути, то это не значит, что ты идешь неверной дорогой.</w:t>
      </w:r>
    </w:p>
    <w:p w:rsidR="00FA5212" w:rsidRPr="00FA5212" w:rsidRDefault="00FA5212" w:rsidP="00FA5212">
      <w:pPr>
        <w:shd w:val="clear" w:color="auto" w:fill="FFFFFF"/>
        <w:spacing w:after="0" w:line="240" w:lineRule="auto"/>
        <w:ind w:firstLine="300"/>
        <w:jc w:val="both"/>
        <w:rPr>
          <w:rFonts w:ascii="Times New Roman" w:eastAsia="Times New Roman" w:hAnsi="Times New Roman" w:cs="Times New Roman"/>
          <w:sz w:val="28"/>
          <w:szCs w:val="28"/>
          <w:lang w:eastAsia="ru-RU"/>
        </w:rPr>
      </w:pPr>
      <w:r w:rsidRPr="00FA5212">
        <w:rPr>
          <w:rFonts w:ascii="Times New Roman" w:eastAsia="Times New Roman" w:hAnsi="Times New Roman" w:cs="Times New Roman"/>
          <w:sz w:val="28"/>
          <w:szCs w:val="28"/>
          <w:lang w:eastAsia="ru-RU"/>
        </w:rPr>
        <w:t>• Используйте свой авторитет. Папа и мама для ребенка являются теми, кто открывает ему взрослый мир. Авторитет взрослого человека играет огромную роль для него при формировании взглядов и убеждений, способствует становлению его самостоятельных суждений, влияет на его поведение. Если на глазах сына отец оскорбляет мать, то эта модель воспринимается им как норма. Если добрый юмор, ненавязчивые прикосновения, улыбка постоянны в семье, ребенок это тоже воспринимает как норму.</w:t>
      </w:r>
    </w:p>
    <w:p w:rsidR="00075218" w:rsidRPr="00FA5212" w:rsidRDefault="00075218">
      <w:pPr>
        <w:rPr>
          <w:rFonts w:ascii="Times New Roman" w:hAnsi="Times New Roman" w:cs="Times New Roman"/>
          <w:sz w:val="28"/>
          <w:szCs w:val="28"/>
        </w:rPr>
      </w:pPr>
    </w:p>
    <w:sectPr w:rsidR="00075218" w:rsidRPr="00FA5212" w:rsidSect="009A7C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212"/>
    <w:rsid w:val="00021901"/>
    <w:rsid w:val="00075218"/>
    <w:rsid w:val="005C6223"/>
    <w:rsid w:val="009A7C69"/>
    <w:rsid w:val="00FA52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C69"/>
  </w:style>
  <w:style w:type="paragraph" w:styleId="2">
    <w:name w:val="heading 2"/>
    <w:basedOn w:val="a"/>
    <w:link w:val="20"/>
    <w:uiPriority w:val="9"/>
    <w:qFormat/>
    <w:rsid w:val="00FA521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A521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A521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A521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FA5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A5212"/>
    <w:rPr>
      <w:b/>
      <w:bCs/>
    </w:rPr>
  </w:style>
  <w:style w:type="character" w:styleId="a5">
    <w:name w:val="Emphasis"/>
    <w:basedOn w:val="a0"/>
    <w:uiPriority w:val="20"/>
    <w:qFormat/>
    <w:rsid w:val="00FA5212"/>
    <w:rPr>
      <w:i/>
      <w:iCs/>
    </w:rPr>
  </w:style>
</w:styles>
</file>

<file path=word/webSettings.xml><?xml version="1.0" encoding="utf-8"?>
<w:webSettings xmlns:r="http://schemas.openxmlformats.org/officeDocument/2006/relationships" xmlns:w="http://schemas.openxmlformats.org/wordprocessingml/2006/main">
  <w:divs>
    <w:div w:id="214414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12</Pages>
  <Words>4410</Words>
  <Characters>25142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obr</cp:lastModifiedBy>
  <cp:revision>3</cp:revision>
  <dcterms:created xsi:type="dcterms:W3CDTF">2021-01-26T06:02:00Z</dcterms:created>
  <dcterms:modified xsi:type="dcterms:W3CDTF">2021-04-14T05:56:00Z</dcterms:modified>
</cp:coreProperties>
</file>